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23" w:rsidRPr="00674A69" w:rsidRDefault="00C13B23" w:rsidP="00C726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4A69">
        <w:rPr>
          <w:rFonts w:ascii="Times New Roman" w:hAnsi="Times New Roman" w:cs="Times New Roman"/>
          <w:sz w:val="28"/>
          <w:szCs w:val="28"/>
        </w:rPr>
        <w:t>Философские науки, № 3, 2007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3B23" w:rsidRPr="00674A69" w:rsidRDefault="00C13B23" w:rsidP="00C72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ПАДЕНИЕ ИДЕЙ, ИЛИ ПРОМЕТЕИЗМ</w:t>
      </w:r>
      <w:r w:rsidR="00C72669" w:rsidRPr="00C72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НИКОЛАЯ ФЕДОРОВА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Ю.Б. МЕЛИХ, Е.В. ВВЕДЕНСКАЯ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Из диалога К.А. Чхеидзе с И.И. Лапшиным по поводу предложения Чхеидзе сделать доклад о Федорове в «Русском философском обществе» в Праге: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Лапшин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: Вы хотите говорить у нас о Федорове? Но что это за философ? Сумасшедший старик, графоман, которому никогда не следовало давать перо в руки.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Чхеидзе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: Но Соловьев, Толстой, Достоевский и целый ряд ему современных мыслителей были другого мнения. Другого мнения придерживаются и Булгаков, Лосский, Бердяев и Сетницкий, который недавно опубликовал книгу...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Лапшин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: Это все равно. Федоров хотел арестовать всех Кантов. И это его воскрешение всех мертвых – полнейший вздор! Глупость! И сказать, что он философ, это тоже глупость... Как можно сравнивать Соловьева с Федоровым. Один философ с непревзойденным образованием, а другой – какой-то библиотекарь!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Чхеидзе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: Ну, если Вы хотите, я могу говорить о критике Федоровым Канта или о влиянии простого библиотекаря на блистательного Вл. Соловьева.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Лапшин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: Не было никакого влияния и не могло быть! (...). Что за вздор, глупость...»</w:t>
      </w:r>
      <w:r w:rsidR="00BF29A6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Действительно, философия Федорова была мало известна и не пользовалась популярностью во время его жизни. Интерес к ней пробуждается с ростом революционных настроений в России, с распространением коммунистического призыва к строительству нового мира и обещанием стать из ничего всем, восстать из небытия. Евразийцы указывают на</w:t>
      </w:r>
      <w:r w:rsidR="00014D2A" w:rsidRPr="00014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близость федоровского учения к марксизму, которая проявляется в призыве Федорова к объединению, но, в отличие от марксистов, не пролетариев, а «смертных всех стран», в общее дело. Н.В. Устрялов отмечает, что в философии Федорова «ее несравненный, головокружительный оптимизм пригоден для уловления душ. Есть в ней нечто современное, от эпохи масс. Она словно просится на трибуны и в </w:t>
      </w:r>
      <w:r w:rsidR="00014D2A">
        <w:rPr>
          <w:rFonts w:ascii="Times New Roman" w:hAnsi="Times New Roman" w:cs="Times New Roman"/>
          <w:color w:val="000000"/>
          <w:sz w:val="28"/>
          <w:szCs w:val="28"/>
        </w:rPr>
        <w:t>микрофоны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...»</w:t>
      </w:r>
      <w:r w:rsidR="00BF29A6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Исследователей философии Федорова, в первую очередь, удивляет не его учение, в котором Устрялов усматривает «нечто от философского и научного полусвета», одновременно характеризуя его как «незаурядное и захватывающее», а именно влияние его взглядов даже не столько в философии, сколько в идеологии, в науке и литературе. Федоровское учение созвучно духу своего времени как его религиозно-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духовным поиском обновления исторического христианства, так и имманентностью позитивным традициям светского прогресса. Одновременно философия Федорова выходит за рамки рациональной философии, она «мифоносна» и потому многообещающа, особенно в наш век, когда человечество явно тоскует по новому или обновленному мифу», – считает Устрялов</w:t>
      </w:r>
      <w:r w:rsidR="00BF29A6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. Заметим, это высказывание относится к началу 30-х годов прошлого века, к эпохе революционных преобразований в России, и совершенно не случайно философия Федорова привлекла к себе особенное внимание полстолетия спустя, в конце 80-х – начале 90-х годов, в период перестройки, когда общество должно было распрощаться со старым мировоззрением и находилось в поисках новой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национальной идеи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, общего дела. Именно для учения Федорова, как отмечает Бердяев, свойственна «характерная черта русского духа – искать всеобщего спасения, нести в себе ответственность за всех... </w:t>
      </w:r>
      <w:proofErr w:type="gramStart"/>
      <w:r w:rsidRPr="00674A6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14D2A" w:rsidRPr="00014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русская душа ищет способов всеобщего спасения, вырабатывает планы и проекты спасения, то социальные, то научные, то моральные, то религиозные и мистические»</w:t>
      </w:r>
      <w:r w:rsidR="00BF29A6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Федоровское учение, имеющее религиозно-нравственную мотивацию, опирается для осуществления своего идеала на проекты, реализация которых связывается с наивной, безграничной верой в науку и прогресс эпохи Просвещения XVIII и позитивизма XIX веков.</w:t>
      </w:r>
      <w:proofErr w:type="gramEnd"/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И здесь нам представляется важным заключение Устрялова о том, что философия Федорова «бесстрашно д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оводит эти традиции до последне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го вывода, и тем самым в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зрывает их изнутри»</w:t>
      </w:r>
      <w:r w:rsidR="00BF29A6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5"/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. Это стано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вится очевидным уже во взглядах его последователя К.Э.Циолковского, который в своей «космической философии»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в ее социально-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утопичес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ких построениях откажется от религиозно-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нравственной м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отивации, а оставит исключитель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но естественнонаучную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, с упором на прагматизм (полез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ность) для человека.</w:t>
      </w:r>
    </w:p>
    <w:p w:rsidR="00A7612D" w:rsidRPr="00674A69" w:rsidRDefault="00A7612D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Проектика – превращение желаемого</w:t>
      </w:r>
      <w:r w:rsidR="00674A69" w:rsidRPr="0067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должное и должного в сущее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На рефлексии взглядов Федорова нам представляется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интересным проследить их метаморфозу от христианской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религиозной утопии к научной, от идеи к ее воплощению,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материализации, которая 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всегда представляет собой умале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ние идеала.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Грандиозность идей Федорова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связана и с грандиозно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стью их реализации, при этом идеи не только отдаляются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от идеала, но и неред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ко воплощаются в свою противопо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ложность, выражаясь образно, в платоновский «котлован».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Здесь нет диалектики Гегеля, когда идея превращается в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свою противоположност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ь; в противоположность превраща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ется ее материализация. Греки мыслили воплощение идеи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не как ее становление, а как падение. С Гегелем Федорова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связывает нелюбовь к слепым силам природы, а также идея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прогресса. Гегеля не привлекала природа, поскольку в ней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трудно было усмотрет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ь проявления упорядочивающей ра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боты духа, и, в частности, в этом 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отличие от Канта, ко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торый сравнивал восприя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тие грандиозности природы с чув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ством возвышенного. Бо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лее глубокая связь философии Фе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дорова и Гегеля раскрывается в дальнейшем.</w:t>
      </w:r>
    </w:p>
    <w:p w:rsidR="00C13B23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Взгляды Федоров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а нередко рассматриваются в про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блемном поле между «религиозно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консервативной утопией» и материализмом, в центре которого (поля) находится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попытка евразийцев синтезировать Федорова и Маркса.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Поскольку «все вдохновение в творчестве Федорова», по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мнению В.В. Зеньковского, «определялось этой всецелой и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горячей устремленность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ю к Царству Божию; это превраща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ет все его творчество в христианскую философию, – и если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 в ряде своих по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строений далеко отходит от Церк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ви и церковного мировоз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зрения, то это не ослабляет под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линности его всецело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й погруженности в темы христианства»</w:t>
      </w:r>
      <w:r w:rsidR="00B735A3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6"/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. В своей работе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«Религиозная и антирелигиозная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мысль в России» Дж. Л. Кляйн утвер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ждает, что «проектив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ная философия общего д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ела» – «коллективные усилия пре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одоления «небратства» 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и «неродственности» были мораль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ны и религиозны в их мотивации и терминологии»</w:t>
      </w:r>
      <w:r w:rsidR="00B735A3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7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, но были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«секуляризированы» и «вульгаризированы марксистами».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Остается открытым вопр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ос, как оценить отход от христи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анства, который, по словам Зеньковского, дает достаточно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поводов для «недоразумений» и перехода «смелости мысли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 чистую фантастику».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На другом полюсе оценки филосо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фии Федорова находятся те, кто усматривает в ней 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матери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ализм. Так, А. Гулыга решительно выступает за публикацию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трудов Федорова, подчеркивая, что его взгляды «насквозь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пронизаны материалист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ическими основаниями»</w:t>
      </w:r>
      <w:r w:rsidR="00B735A3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8"/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. В реаль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ности же возможность най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ти крайности предполагает и уме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ренную середину. В пределах философии Федорову ближе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всего «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позитивизм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в его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религиозной форме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» и «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радикальный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прагматизм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». Г. Флоровский отмечает, что «Федоров идет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дальше Конта, у него мн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ого своего. Но «тип» мировоззре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ния у них одинакий...». В первую очередь их объединяет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центральная тема филос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офских построений Федорова: вос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крешение мертвых. Позитивный культ Конта заключает в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себе обряд культа пред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ков, «включения» или «инкорпора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ции», т.е. причисления усопших к «благородному сонму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предков, к составу “Человечества”». С Контом Федорова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связывает «тот же дух притязаемой «научности», такой же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натурализм или «физициз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м»»</w:t>
      </w:r>
      <w:r w:rsidR="00B735A3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9"/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. Флоровский определяет уче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ние Федорова как «сво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еобразную форму религиозного по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зитивизма»</w:t>
      </w:r>
      <w:r w:rsidR="00B735A3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0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При этом Флоровский указывает также на то,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что интерес Вл. Соловь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ева к Конту в конце 90-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х годов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XIX века связан именно 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с ознакомлением Соловьева с тру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дами Федорова. Н. Устря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лов подчеркивает, что идеи Федо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рова «имманентны позитивизму» в их «науковерчестве», и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 них «царство небесно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е силою берется (причем небо Фе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дорова – небо астрономии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, а не мистики)»</w:t>
      </w:r>
      <w:r w:rsidR="00AA3B6B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1"/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. Федоров рас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ширяет преобразовательное действие человека на природу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 интересах человечества на весь космос и «строит, прежде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всего, довольно курьезную м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етеорологическую утопию, пе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реходящую у него в подчинение всех наук астрономии»</w:t>
      </w:r>
      <w:r w:rsidR="00AA3B6B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2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При этом сам мыслител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ь, справедливо отмечает Флоровс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кий,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остается одиноким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и отстраненным от людей и обще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го дела. Это типичный ме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чтатель-одиночка «и в его мечта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тельном «проект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ивизме» очень силен привкус «не-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делания»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 самая его скромность или бедность есть своеобразный вид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неделания...»</w:t>
      </w:r>
      <w:r w:rsidR="00C847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3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. Упование 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Федорова на общее делание, пред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почтение практики умозрению, безграничная вера в науку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 одновременное проживание уединен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ности, частности сво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его существования делает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его в большой степени прагмати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стом, живущим по правилу, которое утверждает У. Джеймс,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что «религия есть то, что 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человек делает со своим одиноче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ством». Бердяев пишет, 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что Федоров совмещает «совершен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но несовместимые, непримиримые начала: позитивизм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XIX века, вера в безгранич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ную силу науки и знания...и хри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стианство, вера в Христа Воскресшего... В нем живут две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души – рационалистическа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я и мистическая...»</w:t>
      </w:r>
      <w:r w:rsidR="00C847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4"/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. С прагма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тизмом Федорова связывают и критику спек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улятивной философии, пассивно-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созе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рцательного познания, устремлен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ность к практической применимости, полезности идей. К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этому присовокупляетс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я «слишком благодушный, невозму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тимый и счастливый 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птимизм Просвещения» с его непо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колебимой верой в разум и науку, и убеждение, по словам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П.Б. Струве, относящимся к критике прагматизма, в том,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что «с миром человеческих отношений можно «делать» и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«сделать» все». А прово</w:t>
      </w:r>
      <w:r w:rsidR="00A7612D" w:rsidRPr="00674A69">
        <w:rPr>
          <w:rFonts w:ascii="Times New Roman" w:hAnsi="Times New Roman" w:cs="Times New Roman"/>
          <w:color w:val="000000"/>
          <w:sz w:val="28"/>
          <w:szCs w:val="28"/>
        </w:rPr>
        <w:t>зглашение безграничности челове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ческого обладания миром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делает это направление в облас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ти политической экономии «социализмом, с которым в данном случае сближаетс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я абсолютный либерализм (= анар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хизм), ибо они оба вер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ят в полную рационализацию чело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веческих отношений»</w:t>
      </w:r>
      <w:r w:rsidR="00C847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5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труве, критикуя прагматизм, вер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но отмечает наличие в нем потенциала экстремизации, что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опять же сближает с ним философию Федорова. Так, в на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чале 20-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х годов XX века в Москве, а позднее и Петрограде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создается литературная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группа анархистов – «биокосмис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тов», программа которых возникла под влиянием взглядов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Федорова и Циолковск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ого. Они требовали полного осво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бождения человека, а именно: немедленного устранения не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только социальных, политических и экономических, но и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«естественных» уз, что означало преодоление смерти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, осво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ение космоса и воскреше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ние мертвых</w:t>
      </w:r>
      <w:r w:rsidR="00C847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6"/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. Бердяев прямо оп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ределяет учение Федорова как «радикальный прагматизм»,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при этом отмечая и его бóльшую последовательность по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сравнению с прагматизм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ом У. Джеймса и А. Бергсона, по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скольку федоровское учение «находится в непримиримой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вражде с наукой ученых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как профессиональных специалис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тов познания... Познание есть дело, общее дело всех людей,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всего человечества; познан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ие основано на опыте «всех, все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гда и везде»»</w:t>
      </w:r>
      <w:r w:rsidR="00C847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7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. В своем 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последовательном прагматизме Фе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доров также стремится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соединить 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религиозное и научно-тех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ническое делание, в то время как прагматисты утверждали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только равенство мировоззренческих притязаний науки и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веры, их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равноправие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854" w:rsidRPr="00674A69" w:rsidRDefault="00C13B23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Федоров идет по пути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радикализации действия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, он уве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рен в возможности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практического 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преобразования реаль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ности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 существу в мистическом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воскрешении мертвых;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по словам Бердяева, это «чудовищная 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двойственность религиозно-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консервати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вного и революционно-прогрессив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ного». Приоритет действия здесь проявляется и в том, что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обоснованием к различным частям своего учения Федоров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всегда мыслит практич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ескую философию, этику, проекти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визм. Немецкий исследователь творчества Федорова М.Хагемайстер выделяет 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>три основных направления, по ко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торым строятся многочисленные утопические проекты</w:t>
      </w:r>
      <w:r w:rsidR="00ED3FB0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Федорова: в философии – это преодоление разделения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между мышлением и действием; в социальной сфере – это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меры к объединению 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>всех людей с придачей общего на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правления их деятельно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>сти; в сфере столкновения с при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родой – это господство над природой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и полная перестрой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ка всего естественного, искусственное восстановление всех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мертвых</w:t>
      </w:r>
      <w:r w:rsidR="00A928B2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18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Федоров утверж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>дает, что человек обладает «про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ективной способность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>ю», которая синтезирует разъеди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ненные Кантом теоретич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>еский и практический разум. Пос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ле трансцендентальной аналитики Канта должна следовать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«проектика», что означает соединение воли и разума. Для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философии ставится задача стать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конкретным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живым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знанием, что невозможно, пока ее основанием является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теоретический разум. В 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>отличие от последнего, раскрыва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ющего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 есть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это, проектика ответит на вопрос что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должно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быть. Это означает, что она будет становиться от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пассивного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, спекулятивного объяснения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сущего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 активному</w:t>
      </w:r>
      <w:r w:rsidR="00AE4266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проекту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должного сущего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, будет становиться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проектом общего дела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. Федоров выделяет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способность мышления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C82C8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окрыленным желанием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чувством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стремится заменить</w:t>
      </w:r>
      <w:r w:rsidR="00C82C8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или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дополнить действительное желаемым, 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что объединяет</w:t>
      </w:r>
      <w:r w:rsidR="00C82C8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неживое объективное</w:t>
      </w:r>
      <w:r w:rsidR="00C82C89"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 недоказанным субъективным по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средством проективного в</w:t>
      </w:r>
      <w:r w:rsidR="00C82C89"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то, что должно быть</w:t>
      </w:r>
      <w:r w:rsidR="00A928B2" w:rsidRPr="00674A69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endnoteReference w:id="19"/>
      </w:r>
      <w:r w:rsidR="00C82C89"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. По суще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ству Федоров дает определение утопическому мышлению,</w:t>
      </w:r>
      <w:r w:rsidR="00C82C8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которое становится при</w:t>
      </w:r>
      <w:r w:rsidR="00C82C89"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оритетным в его проектах. У Кан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та само должное имеет</w:t>
      </w:r>
      <w:r w:rsidR="00C82C89"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рациональное обоснование, у Фе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дорова последним основанием является экзистенция – это</w:t>
      </w:r>
      <w:r w:rsidR="00C82C8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смерть, чувство вины и неродственность. Поэтому общее</w:t>
      </w:r>
      <w:r w:rsidR="00C82C8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дело направлено на превращение этих чувств</w:t>
      </w:r>
      <w:r w:rsidR="00C82C89"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их проти</w:t>
      </w:r>
      <w:r w:rsidRPr="00674A69">
        <w:rPr>
          <w:rFonts w:ascii="Times New Roman" w:hAnsi="Times New Roman" w:cs="Times New Roman"/>
          <w:iCs/>
          <w:color w:val="000000"/>
          <w:sz w:val="28"/>
          <w:szCs w:val="28"/>
        </w:rPr>
        <w:t>воположность – родственность и бессмертие.</w:t>
      </w:r>
    </w:p>
    <w:p w:rsidR="00734854" w:rsidRPr="00674A69" w:rsidRDefault="00734854" w:rsidP="00014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Федоров, отрицающий спекулятивную философию,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для обоснования своих идей применяет по преимуществу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метод аналогии, находя в реальности задатки воплощения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своих идей, тем самым ограничивая возможность их теоретического анализа и критики. Рациональность как последний аргумент истинности не является для Федорова необходимой, поэтому истинность его положений – это или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прозрения и догадки, или практика; практика в том смысле, что идеал без рационального, логического обоснования может претворяться в жизни. В этом видении истинности своего идеала и связи его с реальностью учение Федорова отличается от классического утопизма, для которого последним аргументом является рациональность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справедливости, разумность. Сам Федоров мыслит свои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основные идеи: власти над пространством и временем, воскрешения мертвых, вседозволенности в отношении к природе – не с позиции их познания как проникновения в мир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идей через метафизику или прозрения к мысли Бога через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откровение, а с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позиции человека, обладающего этими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идеями, это его мысли, и он во владении этими идеями,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переосмысливая их, подобен Богу. «В своем учении, – пишет Семенова, – Федоров доводит до благого максимума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христианский тип эсхатологии, восполнив два извращения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4D2A">
        <w:rPr>
          <w:rFonts w:ascii="Times New Roman" w:hAnsi="Times New Roman" w:cs="Times New Roman"/>
          <w:color w:val="000000"/>
          <w:sz w:val="28"/>
          <w:szCs w:val="28"/>
        </w:rPr>
        <w:t>христианс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кого идеала: частичность, невсеобщность спасения и его сверхъестественный катастрофизм при пассивном ожидании исполнения последних сроков»</w:t>
      </w:r>
      <w:r w:rsidR="00433E59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0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Федоров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идет дальше максимализации, он как бы мыслит мыслями</w:t>
      </w:r>
      <w:r w:rsidR="00014D2A" w:rsidRPr="00014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Бога. Бердяев замечае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>т: «Такой радикально-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дерзновенный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проект всеобщего спасения, как у Федорова, никогда еще,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кажется, не был высказан на человеческом языке»</w:t>
      </w:r>
      <w:r w:rsidR="00433E59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1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В этом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заключается и особенность утопизма Федорова, названного рядом авторов «прометеизмом». Именно Прометей делает людей обладателями огня и тем самым подобными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богам. Именно после овладения огнем человек разумный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превращается в человека производящего: из homo sapiens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 homo faber, что, безусловно, является приоритетом и для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Федорова. И в работах Федорова дерзновение духа на преобразование земной жизни и даже вселенной, на изменение существующего порядка природного и социального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бытия рассматривается с позиции некоего симбиоза в них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религиозности, научности, метафоричности и наивного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мифотворчества. Кляйн рассматривает учение Федорова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как религиозно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>е, а прометеизм называет научно-техничес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ким и псевдорелигиозным, хотя идеи бессмертия и воскрешения, господства над природой и человеческим общественным устройством, по его признанию, у последних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перенимаются именно у Федорова. Устрялов в этой связи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более радикален в оценке учения Федорова, он не видит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 нем искажения и пишет: «Федоровская концепция русская и по корням, и по стилю, своими практическими установками созвучна прежде всего советским умонастроениям в их предметном существе. Недаром федоровцы не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скрывают своих советских симпатий и вносят на этот счет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разъясняющие поправки в антисоциалистические, старомодные учения своего учителя»</w:t>
      </w:r>
      <w:r w:rsidR="00433E59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2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Дальнейшая эволюция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федоровского учения от христианского утопизма к научному показывает, каков именно его потенциал. Он раскрывается не как путь воплощения христианского идеала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 не как путь дальнейшей разработки и реализации теорий и гипотез, а по преимуществу как путь от религиозного утопизма к научному. Не исключено, что возможна и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концептуальная разработка его философии в религиозном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направлении, хотя известные религиозные философы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прошлого века, такие, как Бердяев, Флоровский, Франк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 др., единодушно критически относятся к трактовке Федоровым христианского учения. В настоящее время с чуткостью и большой любовью к Федорову в этом направлении проводят исследования его творчества С.Г. Семенова и А.Г. Гачева.</w:t>
      </w: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Человек Федорова – это не греческий гений, «истолко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ватель и посредник между людьми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 богами, передающий богам молитвы и жертвы людей, а людям наказы бо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гов и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вознаграждения за жертвы»</w:t>
      </w:r>
      <w:r w:rsidR="00433E59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3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, это – не гений Сократ,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ысшей добродетелью для которого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является диалектика.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Скорее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всего, это греческий герой, Прометей, который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одним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дерзким поступком способен изменить ход челове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ческой цивилизации. Хагемайстер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определяет прометеизм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как «веру в безграничную творческую силу и власть человека над природой, а также вырастающую отсюда установку, которую не удовлетворяет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мир как он есть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, которая восстает против эмпирической действительности, и желает не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улучшения настоящего, а его тотальную перестройку посредством науки и техники: на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мир, каким он должен быть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 отличие от утопической установки, которая удовлетворяется образом желаемого, «прометеевская» установка направлена на действительное изменение, достижение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средств и путей реализации желаемого»</w:t>
      </w:r>
      <w:r w:rsidR="00433E59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4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Хагемайстер также оговаривает, что прометеизм и утопизм трудно разграничить в их определении. Такая характеристика учения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Федорова представляется очень удачной, она подчеркивает вызывающую восторг дерзость проникновения в мир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богов и возврата в мир реального действия и труда. Проблема только в том, что с возвратом в реальный мир, как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верно подметил Флоровский, у Федорова «нет никакой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потусторонности», и свой проективизм Федоров исчерпывает в пределах морали и евгеники посредством разумной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регуляции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естественных процессов. Идеал для Федорова –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это общество не как организм, а скорее как большой часовой механизм, органическим процессам Федоров противопоставляет технические, а естественным силам рождения – человеческий труд и расчет</w:t>
      </w:r>
      <w:r w:rsidR="00433E59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5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В связи с этим Федорову удается больше научная фантастика, чем философия.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Хотя, что касается конкретики технического воплощения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утопических идей, то, как отмечает Хагемайстер, идеи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Федорова не оригинальны, они очень близки к фантастическим романам Жюля Верна и Альберта Робида</w:t>
      </w:r>
      <w:r w:rsidR="00433E59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6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, который описывает много из того, что мы встречаем и у Федорова: влияние на погоду, космические полеты и заселение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других планет, применение электрических машин и управляемых аэростатов. Но почему же именно федоровское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учение привлекало внимание его соотечественников? В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вышеуказанных произведениях человек, хотя и покоряет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природу, но остается человеком, человеческим героем. Для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современников Федорова человек должен мыслить себя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равным богам, сверхчеловеком. Устрялов указывает на то,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что в осмыслении Федоровым отношения Бога и человека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проявляется «старое противоположение Достоевского.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«Будьте как боги» – тезис Люцифера, «Вы боги и сыны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Вышнего все» – тезис христианский. Тут – узел федоровского учения как религиозной концепции»</w:t>
      </w:r>
      <w:r w:rsidR="009336A2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7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В своих взглядах он оказывается на грани «богочеловечества» и «человекобожества». Зыбкость этой грани несет в себе опасность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преобладания человекобожеского, стремящегося практически реализоваться, войти в историческую действительность и «усилить именно человекобожескую устремленность за счет богочеловеческой». Эти опасения Устрялова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оказываются вполне оправданными, учение Федорова развивается его учениками именно в этом направлении. Сама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тема сверхчеловека в конце XIX в. не является исключительно изобретением Федорова, конечно же она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связана с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философией Ф. Ницше, витает в культурном пространстве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 делает взгляды Федорова не фантастическими, а скорее,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соответствующими претензиям человека своего времени;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это выражается и в идеях богостроительства, и в революционности марксизма. Фантастика превращается в утопию, становится должным, идеалом нового человека. Философия Федорова дает основание к поиску идеала человека и общества, к поиску героя. В литературоведении существует достаточное число исследований, раскрывающих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влияние Федорова на создание литературных персонажей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у В. Маяковского, А. Платонова, В. Брюсова и др.; выше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уже упоминалось литературное направление «биокосмизм». Чхеидзе утверждает, что философия Федорова послужила основанием через влияние ее на В. Соловьева,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Достоевского и Толстого к созданию в литературе образа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героя – творца, «формовщика жизни», мечтавшего «об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интегральном ее, жизни преображении»</w:t>
      </w:r>
      <w:r w:rsidR="003F7CD9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8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Чхеидзе схематизирует литературных героев начала XX века и намечает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трансформацию «идеала человека» и общества. Так, он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выделяет линию: «звери и человековолки Вс. Иванова и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Пильняка. Звери</w:t>
      </w:r>
      <w:r w:rsidR="009336A2" w:rsidRPr="00674A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герои Бабеля, Ар. Веселого, отчасти Либединского… Герои человеческого образа: Тихонов, Светлов, Фадеев, Гладков... Герои творцы – творцы новой жизни – тот же Гладков, Панферов, Караваева, Шолохов...</w:t>
      </w:r>
      <w:r w:rsidR="00014D2A" w:rsidRPr="00014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своем роде венцом этого направления являются, так сказать, формовщики жизни...</w:t>
      </w:r>
      <w:r w:rsidR="00014D2A" w:rsidRPr="00014D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Среди них: Белый, отчасти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Хлебников, Есенин («Инония»), Маяковский...»</w:t>
      </w:r>
      <w:r w:rsidR="006A393D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29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Возможность такой схематизации литературных героев того</w:t>
      </w:r>
      <w:r w:rsidR="00414DE5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времени демонстрирует колоссальное влияние на литературу даже не столько идей Федорова, сколько опять же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философии Ницше с его пониманием человека как «моста» между животным и сверхчеловеком, а также осознанием того, что в выборе образа и пути человек свободен, и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ему подвластно воплощение любого идеала. Как известно,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именно эта установка является центральной для эпохи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Возрождения с колоссальным влиянием на формирование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этого мировоззрения человека</w:t>
      </w:r>
      <w:r w:rsidR="00D62AE3" w:rsidRPr="00674A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творца корпуса идей, связанных с герметизмом. Из этих идей создавал свои образы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 Ницше. Но вовлекаясь в миропонимание Ницше, осознавая причастность его к эпохе Возрождения, русские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мыслители и литераторы, скептически и даже отрицательно оценивающие роль Возрождения для западной культуры, ищут ответы на поставленные Ницше вопросы в отечественной литературе у Достоевского, Толстого и в философии Вл. Соловьева. В этой связи Чхеидзе и говорит о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влиянии философии Федорова. Нам представляется, что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влияние философии Федорова на создание образа героя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«формовщика» в русской литературе не связано с влиянием федоровского учения на Вл. Соловьева, Достоевского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 Толстого, но опосредовано через влияние на философию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Федорова Ницше, что будет подробнее рассматриваться в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дальнейшем. Через влияние Ницше объясняется и близость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философии Федорова к титанизму эпохи Возрождения и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прометеизму, что также не в последнюю очередь и привлекало к последнему литераторов.</w:t>
      </w:r>
    </w:p>
    <w:p w:rsidR="00146AE7" w:rsidRPr="00674A69" w:rsidRDefault="00146AE7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Симбиоз Н.Ф. Федорова и К. Маркса</w:t>
      </w:r>
    </w:p>
    <w:p w:rsidR="00146AE7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Евразийцы еще используют идеи Федорова как гарант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того, что их взгляды не являются однозначно материалистическими, а представляют собой синтез религиозности и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материализма, стремясь таким образом оправдать свои заигрывания с послереволюционным марксизмом. Н.А. Сетницкий указывает на то, что «впервые (и в этом бесспорная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заслуга клямарских евразийцев)</w:t>
      </w:r>
      <w:r w:rsidR="00062CA0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0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имя Н.Ф. Федорова и его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учение были поставлены в связь с нашей действительностью и его проектика частично воплощающейся и подлежащей полному воплощению в России...евразийцы впервые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выставили имя Федорова как лозунг и учение его – как основание для реальной, творческой работы»</w:t>
      </w:r>
      <w:r w:rsidR="00EA0DA3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1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До этого интерес к учению Федорова как в эмигрантских, так и в дореволюционных философско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литературных кругах не выхо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дил за рамки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теоретического ознакомления с «курьезным»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мыслителем.</w:t>
      </w:r>
    </w:p>
    <w:p w:rsidR="00146AE7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Два положения, разрабатываемые Федоровым, привлекают евразийцев: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переосмысление истории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, вмешательство в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нее через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социальное делание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; и единство духовного и материального, телесного.</w:t>
      </w:r>
    </w:p>
    <w:p w:rsidR="00146AE7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Первое связано со стремлением обосновать некий особый, третий евразийский путь развития России, не европейский и не азиатский. Евразийцы утверждали, что «Россия –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особый мир» и стремились придать этому положению идеологическую базу, обосновывая геополитическое, континентальное, экономическое, политическое ее единство как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особое «месторазвитие». И далее расширяли эту идеологию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на ее культурное и даже фонетикологическое своебразие.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Стремление обосновать особый путь России способствовало, по мнению Н.А. Сетницкого, необходимому обращению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 учению Федорова не только их, но и большевиков, поскольку «евразийский национализм (комплексный, так сказать) не может рассчитывать на сколько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нибудь прочное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единство, он так же слаб и беспочвенен, как идея социалистического пролетарского (т.е., по прямому смыслу, безотеческого) отечества, на которой единственно можно строить социализм в одной стране»</w:t>
      </w:r>
      <w:r w:rsidR="008775C7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2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Всех их связывает критика западного пути с его идолопоклонством перед индивидом, крайним эгоизмом, законами борьбы, конкуренции и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«вещепоклонством».</w:t>
      </w:r>
    </w:p>
    <w:p w:rsidR="00146AE7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Второе положение, сближающее Федорова с евразийцами, связано с необходимостью снять грань между мыслью и делом. Федоров указывает на существование в истории такого состояния, когда «термины душевного мира имели чувственное значение (когда, например, «понимать» значило «брать»)</w:t>
      </w:r>
      <w:r w:rsidR="008775C7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3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, «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пользование исследуемыми путями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». Федоров резко выступает против мистицизма, настаивая на реалистичности своих замыслов и их реализации, он обосновывает свой проект, «супраморализмом», приматом практической философии, необходимой и неразрывной связью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мысли и дела. В период революционных преобразований в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России именно марксизм демонстрирует воплощение своих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революционных идей, а фундаментом такого деятельного отношения к социальной реальности является его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материализм.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Для евразийцев это означает, по утверждению Л.П. Карсавина, что евразийство, пересекаясь с марксизмом в признании значимости материальной сферы, одновременно «пересек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ается с гениальными прозрениями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Федорова ... в исповедании Федоровым неразъединимости духа и тела, единого ду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>ховно-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телесного бытия или конкретного единства множества»</w:t>
      </w:r>
      <w:r w:rsidR="008775C7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4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Евразийцы стремятся обосновать монизм идеи и реальности, мистики и практики, духа и тела. Ссылаясь на то,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что в «русском историческом типе» мистическая и практическая стихии перемешиваются и обуславливают друг друга и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 то же время «без социологической и практической базы –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все проявления русского мистицизма всегда сводились к беспомощному индивидуализму и анархизму»</w:t>
      </w:r>
      <w:r w:rsidR="008775C7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5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, П.П. Сувчинский призывает к участию в «социальном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деле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» и отсутствием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практики, односторонностью приятия мистики объясняет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успех материализма, которому нужно противопоставить евразийство, преодолевающее обе односторонности.</w:t>
      </w: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После угас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>ания евразийского движения в 30-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х годах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прошлого века метаморфозы учения Федорова совершаются все больше по пути их сближения с материализмом и наукой, превращаясь в научную утопию. Раскрывается тот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потенциал философии Федорова, который делает возможным, как отмечает Флоровский, то, что, строго говоря, ничто не изменится, если в «религии всеобщего предприятия»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«умолчать о Боге (как многие из продолжателей Федорова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теперь и поступают)»</w:t>
      </w:r>
      <w:r w:rsidR="008775C7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6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Последователи Федорова отходят от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религиозно-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нравственной обоснованности своих положе</w:t>
      </w:r>
      <w:r w:rsidR="00146AE7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ний, на первое место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выдвигается естественнонаучное обоснование и инженерно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технический расчет).</w:t>
      </w:r>
    </w:p>
    <w:p w:rsidR="00146AE7" w:rsidRPr="00674A69" w:rsidRDefault="00146AE7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должного проектики к воле эволюции вселенной</w:t>
      </w:r>
    </w:p>
    <w:p w:rsidR="00146AE7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Пожалуй, самым известным последователем учения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Федорова является Константин Эдуардович Циолковский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(1857 – 1935), с которым мы знакомимся, в первую очередь,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как с основателем отечественной космонавтики и изобретателем ракеты. В философии своего учителя его в меньшей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степени интересует религиозная проблематика, он прямо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объявляет себя материалистом: «Я – чистейший материалист. Ничего не признаю кроме материи... Весь космос только бесконечный и сложный механизм»</w:t>
      </w:r>
      <w:r w:rsidR="008775C7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7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И все свои устремления он направляет на подведение технической базы для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реализации общих с его учителем идей: освоение космоса 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преобразование человеческой природы. Его мотивация –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это не чувство вины и неродственности, а сам человек, его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усовершенствование и польза.</w:t>
      </w:r>
    </w:p>
    <w:p w:rsidR="00146AE7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Вселенная – это не совокупность беспорядочно взаимодействующих веществ, а претворение воли космоса в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единстве его воли и разума к совершенствованию: «все порождено вселенной. Она – начало всех вещей, от нее все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зависит. Человек или другое высшее существо и его воля есть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только проявление воли вселенной»</w:t>
      </w:r>
      <w:r w:rsidR="00DB72D4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8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Человеческий разум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появляется для осознания естественной необходимости совершенствования вселенной.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Разум и воля вселенной являются творцами этой необходимости. Для человека появляется конечная цель его существования: достигнуть состоя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вселенского разума, овладеть им. Для этого ему необходимо взять под свой контроль не только окружающую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среду, но и все естественные: физиологические, биологические, психические процессы собственного организма с целью их усовершенствования. Тело человека остается смертным, но в нем как в сред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>е обитания располагается неунич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тожимый и бессмертный «дух</w:t>
      </w:r>
      <w:r w:rsidR="008775C7" w:rsidRPr="00674A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атом», который и является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настоящим «гражданином вселенной». Человек должен создать для него счастливую среду обитания в своем организме, тогда он, кочуя из одного тела в другое, всегда будет чувствовать себя счастливым. Счастье вселенной и есть счастье атома, которое, в свою очередь, зависит от того, в какое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существо он попадет: «Если атом может попасть только в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совершенное существо, если во Вселенной могут существовать только такие, если в ней нет никакого зла, никаких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страданий – то как же атом может быть несчастлив? Он всюду натыкается на одно счастье»</w:t>
      </w:r>
      <w:r w:rsidR="00DB72D4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39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Итак, здесь соединяются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необходимость подчинения эволюции, совершенствования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окружающей природы и организма и достижение счастья 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бессмертия. Человек, совершенствуя себя, овладевая вселенной, становится силой, оформляющей, создающей мир,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он выступает как Бог, имеющий представление обо всем. Он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сверхчеловек, который «общается с миром через самое его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устроение». Но одновременно он только средство к неизбежному совершенствованию мира. Пренебрежение свободой и судьбой единичного человека, его индивидуальностью проявляется у Циолковского и в достижении бессмертия 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>и счастья вселенной через атомы-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духи, которые не обладают памятью. Человек должен обеспечить им только счастливое пребывание в теле. Как уже отмечалось, в основе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проектики Федорова находится экзистенциальная мотивация: преодоление смерти, чувства вины, неродственности,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страдания. Циолковский не может обойти темы смерти 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страдания, обозначенные учителем, но, следуя своим естественнонаучным установкам, он располагает их не в рели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>гиозно-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этическом контексте, а вводит в общий естественный план высшей эволюционной целесообразности. Поскол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>ьку цель – это попадание атомов-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духов в счастливое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тело, то нужно избавляться от несчастливых тел, попросту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их умерщвлять. При этом предполагается использование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последних технических достижений, с учетом того, что человек овладевает временем и управляет большими скоростями: «Когда начинается у человека жизненная тягота, убьем его безболезненным способом. Врачи уверяют, что такой способ есть. В самом деле, если устроить машину, которая в тысячную долю секунды...раскрашивает человека на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мельчайшие кусочки, то как это разрушение может ощущать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человек?»</w:t>
      </w:r>
      <w:r w:rsidR="00DB72D4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0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Становится очевидным, что подчинение нравственного обоснования человеческой деятельности высшим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целям эволюции может привести и приводит к техническому прогрессу, но не с необходимостью к совершенствованию нравственности, а даже наоборот – к аморализму, к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вседозволенности не только по отношению к природе, но 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 человеку. Воля к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совершенствованию оборачивается волюнтаризмом по отношению к индивиду.</w:t>
      </w:r>
    </w:p>
    <w:p w:rsidR="00146AE7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Представляется, что возможность такого направления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развития идей Федорова коренится в его учении. По словам В.В. Зеньковского, «слабость всей системы Федорова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не в его исходном вдохновении, не в «жажде полного и всеобщего спасения», даже не в том, что он ставил ударение на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«трудовой задаче» человечества в этом спасении, а в том,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что он наивно (как вообще все Просвещение) верил, что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разум и сознание человека могут осуществить сами по себе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эту задачу»</w:t>
      </w:r>
      <w:r w:rsidR="00AC4B8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1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Но упование на разум, на его самодостаточность в поступательном историческом развитии – это не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только идея Просвещения, это и центральное положение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философии Гегеля, значение которого он доводит до логического конца. Так, Сетницкий, сравнивая Маркса и Федорова, утверждает, что «здесь имеется глубокая историческая связь: и Маркс и Федоров гегельянцы...»</w:t>
      </w:r>
      <w:r w:rsidR="00AC4B8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2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Эта связь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заключается в том, что п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>осле конца истории мысли в фило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софии Гегеля оба автора предлагают ей другую цель и деятельную программу – проект ее осуществления. Федоров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пишет: «В настоящее время дело заключается в том, чтобы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найти, наконец, потерянный смысл жизни, понять цель, для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которой существует человек, и устроить жизнь сообразно с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ней. И тогда с 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а м а с о б о й уничтожится вся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путаница, вся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бессмыслица современной жизни»</w:t>
      </w:r>
      <w:r w:rsidR="00AC4B8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3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Но философия Гегеля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имеет существенные недостатки, как и вся предшествующая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философия, это только «идеолатрия, или культ идей». Федоров упрекает мыслителей в том, что они «мысли придают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более значения, чем действию»</w:t>
      </w:r>
      <w:r w:rsidR="00AC4B8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4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Поэтому необходимо восстановление цельности знания, восстановление связи мысли и действия. В философии Гегеля спекулятивная философия пришла к своему завершению, и, по мысли Федорова,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мы «присутствуем при смерти философии». Состояние современной истории, таким образом, представляет собой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состояние конца развития идей, но Федоров расширяет это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видение истории и рассматривает ее и как состояние «п о с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л е Х р и с т а», Христос «уже искупил людей». На это положение Федорова обращает внимание Зеньковский и утверждает, что оно, как и у Достоевского, «однородно» с «христианским натурализмом». По словам Зеньковского, «это не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есть принципиальный имманентизм, а признание, что после Христа и совершенного им спасения мира, сила спасения уже пребывает в мире»</w:t>
      </w:r>
      <w:r w:rsidR="00BB55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5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И поэтому благовестие о том,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что человеку предстои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т обрести в «будущей» жизни всю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полноту своего бытия через воскресение должно осуществиться в мире. Федоров выступает против «противоположения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человеческого Божественному» не потому, что нет вообще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Божественного, а потому, что ныне (после дела Христова)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нам открыта «возможность и способность сделаться орудием Божественного плана»</w:t>
      </w:r>
      <w:r w:rsidR="00BB55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6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Будущее для человеческой истории заключается в том, чтобы стать «орудием Божиим» в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деле спасения человека. Находясь всецело в руках человека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дело спасения представляет «подчинение человеческой воли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воле Божественной»</w:t>
      </w:r>
      <w:r w:rsidR="00BB55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7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Федоров вводит в реальную человеческую историю цель как осуществление Божественного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плана в деле спасения человека для полноты его будущего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существования, которая связана в мире с необходимостью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преодоления смерти. План спасения находится в руках человека и осознание этого связано с разумом. Но это «не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только знание», это «программа» для действия</w:t>
      </w:r>
      <w:r w:rsidR="00BB55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8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Если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«мысль и бытие не тождественны», то это значит только, что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«мысль не осуществлена, – а она должна быть осуществлена»</w:t>
      </w:r>
      <w:r w:rsidR="00BB55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49"/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. Такое тождество возможно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осуществить посредством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волевого акта, объединения знания и дела, что делает идею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проективной. Основой уверенности в возможности такого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единства является для Федорова наличие такого единства в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человеческой культуре, и он прослеживает зарождение из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этого единства философии от Сократа и Платона. Первый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«от обожания идолов перешел к обожанию идей, и это обожание в его ученике Платоне перешло в идеолатрию, в безумное отделение мысли от дела»</w:t>
      </w:r>
      <w:r w:rsidR="00BB559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50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. Такое изложение первоначального единства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чувственного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жизненного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духовного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эмоционального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образного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 греческой трагедии и культуре с дальнейшей их теоретизацией в зародившейся философии и науке мы находим в работе Ф. Ницше «Рождение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трагедии». Влияние Ницше на Федорова сказывается и в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действенном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, творческом отношении русского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философа к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истории и природе, которое через проективизм есть «акт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эстетического творчества». Причем эстетику Федоров понимает как «науку о воссоздании всех бывших на крохотной земле разумных сущ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>еств для одухотворения (и управ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ления) ими всех громадных небесных миров, разумных существ не имеющих»</w:t>
      </w:r>
      <w:r w:rsidR="00504EC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51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Тема возврата мыслится Федоровым и как триада «единство – разъединение – единство», которая эксплицируется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на различные сферы:</w:t>
      </w: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– гносеологию: мышление – бытие – мышление и бытие – мышление – бытие,</w:t>
      </w: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– этику: мысль – действие (исследование) – мысль 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действие – мысль-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действие (исследование);</w:t>
      </w: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– онтологию: родственность – неродственность – родственность,</w:t>
      </w: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– в христианском плане – это рай – падение (состояние греховности мира) – рай;</w:t>
      </w:r>
    </w:p>
    <w:p w:rsidR="00146AE7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– социум: общность – разобщенность (эгоизм) – общность, мирное – немирное – мирное состояние мира.</w:t>
      </w:r>
    </w:p>
    <w:p w:rsidR="00146AE7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Мысля в триадах, Федоров не видит необходимости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обосновывать преимущества завершающего триаду состояния, например, общности над индивидуальным, не видит</w:t>
      </w:r>
      <w:r w:rsidR="00AA3EDE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 нем и ничего положительного. Промежуточное состояние необходимо преодолеть без остатка, выражаясь в гегелевской терминологии; у Федорова нет снятия, а есть волевой акт превращения должного в сущее. В то же время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обобщенность как завершение и возврат обладает необходимостью, а в параллелизме с родственностью и мирным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состоянием обладает и нравственной легитимацией, оправданностью. Отсюда у Федорова появляется определенный автоматизм осуществления возврата. Зеньковский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отмечает, что «Федоров как</w:t>
      </w:r>
      <w:r w:rsidR="003F7CD9" w:rsidRPr="00674A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 наивно верил, что, соединившись в «общем деле», все люди через это «общее дело»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lastRenderedPageBreak/>
        <w:t>(воскрешение усопших) внутренне преобразятся... Тут, по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видимому, действовало то убеждение, что само объединение людей (для «общего дела») уже устранит «небратство»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между людьми»</w:t>
      </w:r>
      <w:r w:rsidR="00504EC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52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Последователь Федорова Циолковский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также наивно полагал, что если поместить людей в «общественные дома», они сами преобразуются из эгоистов в альтруистов.</w:t>
      </w:r>
    </w:p>
    <w:p w:rsidR="001A4A8C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Но не только возврат к уже существующей первоначальной целостности и неразрывности единства бытия и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мышления лежит в основе такой возможности, к ним присовокупляется христианское видение личностного Бога.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Только христианство, по Григорию Нисскому, позволяет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мыслить единство природы, которое не исключает личности. Существовать «ипостасно» означает одновременно: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волеизъявлять, быть свободным в движении, действенно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представлять только добрую волю и для каждого плана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одновременно с волей располагать силой его воплощения</w:t>
      </w:r>
      <w:r w:rsidR="00504EC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53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 После Христа, как мыслит это Федоров, все остается в руках человека. Поэтому знание и для человека означает одновременное волевое его воплощение, это, как отмечает Зеньковский, по Федорову, давало и владение вселенной, право на ее преобразовательную деятельность</w:t>
      </w:r>
      <w:r w:rsidR="00504ECA" w:rsidRPr="00674A69">
        <w:rPr>
          <w:rStyle w:val="a9"/>
          <w:rFonts w:ascii="Times New Roman" w:hAnsi="Times New Roman" w:cs="Times New Roman"/>
          <w:color w:val="000000"/>
          <w:sz w:val="28"/>
          <w:szCs w:val="28"/>
        </w:rPr>
        <w:endnoteReference w:id="54"/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Если «природа пока остается адской силой», то это не есть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«естественный» и «неизменный» порядок вещей, человек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призван овладеть природой и преобразить «хаос» бытия в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космос. Деятельность человека получает оправдание доброй волей, преобразующей и одухотворяющей природу,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поскольку зло находится в самой природе, в ее «бессознательности». Мысль Федорова полностью обращается к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миру, к деятельной реализации проекта воскрешения мертвых. Божественный план переводится в человеческий, и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даже, как скажет Флоровский, в «некую космическую многолетку». Смысл в космос привносится только трудом, человек не столько творец, сколько «небесный механик».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Проект общего дела теряет потустороннюю направленность и, как уже отмечалось, ничего не изменяет, если в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нем умолчать о Боге и оставить всесильный разум. В этом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направлении проект «общего дела» претерпевает ряд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трансформаций у последователей Федорова. Циолковский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заменяет Божественную волю на волю вселенной и делает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человека не орудием Бога, а орудием воли вселенной. Деятельность человека оправдана тем, что способствует ее совершенствованию. Частичный имманентизм Федорова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превращается в космический эволюционизм Циолковского, который «узаконивает дарвинизм», делая его осознанным и целенаправленным.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4854" w:rsidRPr="00674A69" w:rsidRDefault="00734854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color w:val="000000"/>
          <w:sz w:val="28"/>
          <w:szCs w:val="28"/>
        </w:rPr>
        <w:t>На примере учений Федорова и Циолковского из обратной перспективы, т.е. из будущего, мы можем проследить, какие последствия могут иметь такие проекты, а так</w:t>
      </w:r>
      <w:r w:rsidR="001A4A8C" w:rsidRPr="00674A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8"/>
          <w:szCs w:val="28"/>
        </w:rPr>
        <w:t>же, как в реальности умаляется, казалось бы, не подвергаемый сомнению идеал, и падают совершенные идеи</w:t>
      </w:r>
      <w:r w:rsidR="00674A69" w:rsidRPr="00674A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4A8C" w:rsidRPr="00674A69" w:rsidRDefault="001A4A8C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4A8C" w:rsidRPr="00674A69" w:rsidRDefault="001A4A8C" w:rsidP="00674A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74A6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Примечания</w:t>
      </w:r>
    </w:p>
    <w:sectPr w:rsidR="001A4A8C" w:rsidRPr="00674A69" w:rsidSect="00801F57">
      <w:headerReference w:type="default" r:id="rId7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13A" w:rsidRDefault="0033613A" w:rsidP="00E72D67">
      <w:pPr>
        <w:spacing w:after="0" w:line="240" w:lineRule="auto"/>
      </w:pPr>
      <w:r>
        <w:separator/>
      </w:r>
    </w:p>
  </w:endnote>
  <w:endnote w:type="continuationSeparator" w:id="0">
    <w:p w:rsidR="0033613A" w:rsidRDefault="0033613A" w:rsidP="00E72D67">
      <w:pPr>
        <w:spacing w:after="0" w:line="240" w:lineRule="auto"/>
      </w:pPr>
      <w:r>
        <w:continuationSeparator/>
      </w:r>
    </w:p>
  </w:endnote>
  <w:endnote w:id="1">
    <w:p w:rsidR="00BF29A6" w:rsidRPr="00674A69" w:rsidRDefault="00BF29A6" w:rsidP="00BF2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Письмо К. А. Чхеидзе к Н. А. Сетн</w:t>
      </w:r>
      <w:r w:rsidR="00B735A3"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ицкому, 14.11.1932; ФАП I, 328.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Цит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по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: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Hagemeister M. 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Nikolaj Fedorov. </w:t>
      </w:r>
      <w:proofErr w:type="gramStart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>Studien zu Leben, Werk und Wirkung.</w:t>
      </w:r>
      <w:proofErr w:type="gramEnd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gramStart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>München, 1989.</w:t>
      </w:r>
      <w:proofErr w:type="gramEnd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S. 435.</w:t>
      </w:r>
    </w:p>
  </w:endnote>
  <w:endnote w:id="2">
    <w:p w:rsidR="00BF29A6" w:rsidRPr="00674A69" w:rsidRDefault="00BF29A6" w:rsidP="00BF2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Устрялов Н. В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. Очерки философии эпохи. Фрагменты</w:t>
      </w:r>
      <w:proofErr w:type="gramStart"/>
      <w:r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 // Н</w:t>
      </w:r>
      <w:proofErr w:type="gramEnd"/>
      <w:r w:rsidRPr="00674A69">
        <w:rPr>
          <w:rFonts w:ascii="Times New Roman" w:hAnsi="Times New Roman" w:cs="Times New Roman"/>
          <w:color w:val="000000"/>
          <w:sz w:val="20"/>
          <w:szCs w:val="20"/>
        </w:rPr>
        <w:t>аше время. Шанхай. 1934. С. 197.</w:t>
      </w:r>
    </w:p>
  </w:endnote>
  <w:endnote w:id="3">
    <w:p w:rsidR="00BF29A6" w:rsidRPr="00674A69" w:rsidRDefault="00BF29A6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Там же.</w:t>
      </w:r>
    </w:p>
  </w:endnote>
  <w:endnote w:id="4">
    <w:p w:rsidR="00BF29A6" w:rsidRPr="00674A69" w:rsidRDefault="00BF29A6" w:rsidP="00BF2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Бердяев Н. А.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Религия воскрешения («Философия общего дела» Н.Ф</w:t>
      </w:r>
      <w:r w:rsidR="00B735A3"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. Федорова) // Мутные лики. М.,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2004. С. 7.</w:t>
      </w:r>
    </w:p>
  </w:endnote>
  <w:endnote w:id="5">
    <w:p w:rsidR="00BF29A6" w:rsidRPr="00674A69" w:rsidRDefault="00BF29A6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Устрялов Н. А</w:t>
      </w:r>
      <w:r w:rsidRPr="00674A69">
        <w:rPr>
          <w:rFonts w:ascii="Times New Roman" w:hAnsi="Times New Roman" w:cs="Times New Roman"/>
          <w:color w:val="000000"/>
        </w:rPr>
        <w:t>. Цит. соч.</w:t>
      </w:r>
    </w:p>
  </w:endnote>
  <w:endnote w:id="6">
    <w:p w:rsidR="00B735A3" w:rsidRPr="00674A69" w:rsidRDefault="00B735A3" w:rsidP="00B7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Зеньковский В.В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. История русской философии. Т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2.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Ч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.1.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., 1991.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141 </w:t>
      </w:r>
      <w:r w:rsidR="00674A69"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>-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142.</w:t>
      </w:r>
    </w:p>
  </w:endnote>
  <w:endnote w:id="7">
    <w:p w:rsidR="00B735A3" w:rsidRPr="00674A69" w:rsidRDefault="00B735A3" w:rsidP="00B7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Kline G.L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>. Religious and Anti</w:t>
      </w:r>
      <w:r w:rsidR="00674A69"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>-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Religious Thought in Russia. The Weil Lectures. </w:t>
      </w:r>
      <w:proofErr w:type="gramStart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>Chicago&amp;London.</w:t>
      </w:r>
      <w:proofErr w:type="gramEnd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1968 P. 166.</w:t>
      </w:r>
    </w:p>
  </w:endnote>
  <w:endnote w:id="8">
    <w:p w:rsidR="00B735A3" w:rsidRPr="00674A69" w:rsidRDefault="00B735A3" w:rsidP="00B73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Гулыга А.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Философское наследие: 80 томов // ЛГ. №39. 26. 9. 1979. С. 13.</w:t>
      </w:r>
    </w:p>
  </w:endnote>
  <w:endnote w:id="9">
    <w:p w:rsidR="00B735A3" w:rsidRPr="00674A69" w:rsidRDefault="00B735A3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 xml:space="preserve">Флоровский Г. </w:t>
      </w:r>
      <w:r w:rsidRPr="00674A69">
        <w:rPr>
          <w:rFonts w:ascii="Times New Roman" w:hAnsi="Times New Roman" w:cs="Times New Roman"/>
          <w:color w:val="000000"/>
        </w:rPr>
        <w:t>Пути русского богословия. Киев, 1991. С. 329.</w:t>
      </w:r>
    </w:p>
  </w:endnote>
  <w:endnote w:id="10">
    <w:p w:rsidR="00B735A3" w:rsidRPr="00674A69" w:rsidRDefault="00B735A3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Там же. С. 327.</w:t>
      </w:r>
    </w:p>
  </w:endnote>
  <w:endnote w:id="11">
    <w:p w:rsidR="00AA3B6B" w:rsidRPr="00674A69" w:rsidRDefault="00AA3B6B" w:rsidP="00AA3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Устрялов Н. В.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Цит. соч. С. 199. </w:t>
      </w:r>
    </w:p>
  </w:endnote>
  <w:endnote w:id="12">
    <w:p w:rsidR="00AA3B6B" w:rsidRPr="00674A69" w:rsidRDefault="00AA3B6B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Зеньковский В.В</w:t>
      </w:r>
      <w:r w:rsidRPr="00674A69">
        <w:rPr>
          <w:rFonts w:ascii="Times New Roman" w:hAnsi="Times New Roman" w:cs="Times New Roman"/>
          <w:color w:val="000000"/>
        </w:rPr>
        <w:t>. Цит. соч. С. 147.</w:t>
      </w:r>
    </w:p>
  </w:endnote>
  <w:endnote w:id="13">
    <w:p w:rsidR="00C8479A" w:rsidRPr="00674A69" w:rsidRDefault="00C847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Флоровский Г</w:t>
      </w:r>
      <w:r w:rsidRPr="00674A69">
        <w:rPr>
          <w:rFonts w:ascii="Times New Roman" w:hAnsi="Times New Roman" w:cs="Times New Roman"/>
          <w:color w:val="000000"/>
        </w:rPr>
        <w:t>. Цит. соч. С. 323.</w:t>
      </w:r>
    </w:p>
  </w:endnote>
  <w:endnote w:id="14">
    <w:p w:rsidR="00C8479A" w:rsidRPr="00674A69" w:rsidRDefault="00C8479A" w:rsidP="00C847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Бердяев Н.А.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Религия воскрешения («Философия общего дела» Н.Ф. Федорова) // Мутные лики. М., 2004. С.13.</w:t>
      </w:r>
    </w:p>
  </w:endnote>
  <w:endnote w:id="15">
    <w:p w:rsidR="00C8479A" w:rsidRPr="00674A69" w:rsidRDefault="00C847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Струве П.Б</w:t>
      </w:r>
      <w:r w:rsidRPr="00674A69">
        <w:rPr>
          <w:rFonts w:ascii="Times New Roman" w:hAnsi="Times New Roman" w:cs="Times New Roman"/>
          <w:color w:val="000000"/>
        </w:rPr>
        <w:t xml:space="preserve">. Спор о прагматизме // Русская мысль. 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№ 5. </w:t>
      </w:r>
      <w:r w:rsidRPr="00674A69">
        <w:rPr>
          <w:rFonts w:ascii="Times New Roman" w:hAnsi="Times New Roman" w:cs="Times New Roman"/>
          <w:color w:val="000000"/>
        </w:rPr>
        <w:t>С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 134 </w:t>
      </w:r>
      <w:r w:rsidR="00674A69" w:rsidRPr="00674A69">
        <w:rPr>
          <w:rFonts w:ascii="Times New Roman" w:hAnsi="Times New Roman" w:cs="Times New Roman"/>
          <w:color w:val="000000"/>
          <w:lang w:val="en-US"/>
        </w:rPr>
        <w:t>-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 135.</w:t>
      </w:r>
    </w:p>
  </w:endnote>
  <w:endnote w:id="16">
    <w:p w:rsidR="00C8479A" w:rsidRPr="00674A69" w:rsidRDefault="00C847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  <w:lang w:val="en-US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См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.: </w:t>
      </w:r>
      <w:r w:rsidRPr="00674A69">
        <w:rPr>
          <w:rFonts w:ascii="Times New Roman" w:hAnsi="Times New Roman" w:cs="Times New Roman"/>
          <w:i/>
          <w:iCs/>
          <w:color w:val="000000"/>
          <w:lang w:val="en-US"/>
        </w:rPr>
        <w:t xml:space="preserve">Hagemeister M. </w:t>
      </w:r>
      <w:proofErr w:type="gramStart"/>
      <w:r w:rsidRPr="00674A69">
        <w:rPr>
          <w:rFonts w:ascii="Times New Roman" w:hAnsi="Times New Roman" w:cs="Times New Roman"/>
          <w:color w:val="000000"/>
          <w:lang w:val="en-US"/>
        </w:rPr>
        <w:t xml:space="preserve">Op. cit. </w:t>
      </w:r>
      <w:r w:rsidRPr="00674A69">
        <w:rPr>
          <w:rFonts w:ascii="Times New Roman" w:hAnsi="Times New Roman" w:cs="Times New Roman"/>
          <w:color w:val="000000"/>
        </w:rPr>
        <w:t>S. 300.</w:t>
      </w:r>
      <w:proofErr w:type="gramEnd"/>
    </w:p>
  </w:endnote>
  <w:endnote w:id="17">
    <w:p w:rsidR="00C8479A" w:rsidRPr="00674A69" w:rsidRDefault="00C847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Бердяев Н. А</w:t>
      </w:r>
      <w:r w:rsidRPr="00674A69">
        <w:rPr>
          <w:rFonts w:ascii="Times New Roman" w:hAnsi="Times New Roman" w:cs="Times New Roman"/>
          <w:color w:val="000000"/>
        </w:rPr>
        <w:t>. Цит. соч. С</w:t>
      </w:r>
      <w:r w:rsidRPr="00674A69">
        <w:rPr>
          <w:rFonts w:ascii="Times New Roman" w:hAnsi="Times New Roman" w:cs="Times New Roman"/>
          <w:color w:val="000000"/>
          <w:lang w:val="en-US"/>
        </w:rPr>
        <w:t>. 14.</w:t>
      </w:r>
    </w:p>
  </w:endnote>
  <w:endnote w:id="18">
    <w:p w:rsidR="00A928B2" w:rsidRPr="00674A69" w:rsidRDefault="00A928B2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  <w:lang w:val="en-US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См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.: </w:t>
      </w:r>
      <w:r w:rsidRPr="00674A69">
        <w:rPr>
          <w:rFonts w:ascii="Times New Roman" w:hAnsi="Times New Roman" w:cs="Times New Roman"/>
          <w:i/>
          <w:iCs/>
          <w:color w:val="000000"/>
          <w:lang w:val="en-US"/>
        </w:rPr>
        <w:t xml:space="preserve">Hagemeister M. </w:t>
      </w:r>
      <w:proofErr w:type="gramStart"/>
      <w:r w:rsidRPr="00674A69">
        <w:rPr>
          <w:rFonts w:ascii="Times New Roman" w:hAnsi="Times New Roman" w:cs="Times New Roman"/>
          <w:color w:val="000000"/>
          <w:lang w:val="en-US"/>
        </w:rPr>
        <w:t xml:space="preserve">Op. cit. </w:t>
      </w:r>
      <w:r w:rsidRPr="00674A69">
        <w:rPr>
          <w:rFonts w:ascii="Times New Roman" w:hAnsi="Times New Roman" w:cs="Times New Roman"/>
          <w:color w:val="000000"/>
        </w:rPr>
        <w:t>S. 104.</w:t>
      </w:r>
      <w:proofErr w:type="gramEnd"/>
    </w:p>
  </w:endnote>
  <w:endnote w:id="19">
    <w:p w:rsidR="00A928B2" w:rsidRPr="00674A69" w:rsidRDefault="00A928B2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Ibid. S.106.</w:t>
      </w:r>
    </w:p>
  </w:endnote>
  <w:endnote w:id="20">
    <w:p w:rsidR="00433E59" w:rsidRPr="00674A69" w:rsidRDefault="00433E59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 xml:space="preserve">Семенова С. </w:t>
      </w:r>
      <w:r w:rsidRPr="00674A69">
        <w:rPr>
          <w:rFonts w:ascii="Times New Roman" w:hAnsi="Times New Roman" w:cs="Times New Roman"/>
          <w:color w:val="000000"/>
        </w:rPr>
        <w:t>Николай Федорович Федоров // ЛГ. № 47. 22.10. 1989.</w:t>
      </w:r>
    </w:p>
  </w:endnote>
  <w:endnote w:id="21">
    <w:p w:rsidR="00433E59" w:rsidRPr="00674A69" w:rsidRDefault="00433E59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Бердяев Н. А</w:t>
      </w:r>
      <w:r w:rsidRPr="00674A69">
        <w:rPr>
          <w:rFonts w:ascii="Times New Roman" w:hAnsi="Times New Roman" w:cs="Times New Roman"/>
          <w:color w:val="000000"/>
        </w:rPr>
        <w:t>. Цит. соч. С. 8.</w:t>
      </w:r>
    </w:p>
  </w:endnote>
  <w:endnote w:id="22">
    <w:p w:rsidR="00433E59" w:rsidRPr="00674A69" w:rsidRDefault="00433E59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Устрялов Н. В</w:t>
      </w:r>
      <w:r w:rsidRPr="00674A69">
        <w:rPr>
          <w:rFonts w:ascii="Times New Roman" w:hAnsi="Times New Roman" w:cs="Times New Roman"/>
          <w:color w:val="000000"/>
        </w:rPr>
        <w:t>. Цит. соч. С. 200 - 201.</w:t>
      </w:r>
    </w:p>
  </w:endnote>
  <w:endnote w:id="23">
    <w:p w:rsidR="00433E59" w:rsidRPr="00674A69" w:rsidRDefault="00433E59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 xml:space="preserve">См.: </w:t>
      </w:r>
      <w:r w:rsidRPr="00674A69">
        <w:rPr>
          <w:rFonts w:ascii="Times New Roman" w:hAnsi="Times New Roman" w:cs="Times New Roman"/>
          <w:i/>
          <w:iCs/>
          <w:color w:val="000000"/>
        </w:rPr>
        <w:t xml:space="preserve">Платон. </w:t>
      </w:r>
      <w:r w:rsidRPr="00674A69">
        <w:rPr>
          <w:rFonts w:ascii="Times New Roman" w:hAnsi="Times New Roman" w:cs="Times New Roman"/>
          <w:color w:val="000000"/>
        </w:rPr>
        <w:t>Пир. Собр соч. В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 4</w:t>
      </w:r>
      <w:r w:rsidRPr="00674A69">
        <w:rPr>
          <w:rFonts w:ascii="Times New Roman" w:hAnsi="Times New Roman" w:cs="Times New Roman"/>
          <w:color w:val="000000"/>
        </w:rPr>
        <w:t>-х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674A69">
        <w:rPr>
          <w:rFonts w:ascii="Times New Roman" w:hAnsi="Times New Roman" w:cs="Times New Roman"/>
          <w:color w:val="000000"/>
        </w:rPr>
        <w:t>Т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 2. </w:t>
      </w:r>
      <w:r w:rsidRPr="00674A69">
        <w:rPr>
          <w:rFonts w:ascii="Times New Roman" w:hAnsi="Times New Roman" w:cs="Times New Roman"/>
          <w:color w:val="000000"/>
        </w:rPr>
        <w:t>М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., 1993. </w:t>
      </w:r>
      <w:r w:rsidRPr="00674A69">
        <w:rPr>
          <w:rFonts w:ascii="Times New Roman" w:hAnsi="Times New Roman" w:cs="Times New Roman"/>
          <w:color w:val="000000"/>
        </w:rPr>
        <w:t>С</w:t>
      </w:r>
      <w:r w:rsidRPr="00674A69">
        <w:rPr>
          <w:rFonts w:ascii="Times New Roman" w:hAnsi="Times New Roman" w:cs="Times New Roman"/>
          <w:color w:val="000000"/>
          <w:lang w:val="en-US"/>
        </w:rPr>
        <w:t>. 112.</w:t>
      </w:r>
    </w:p>
  </w:endnote>
  <w:endnote w:id="24">
    <w:p w:rsidR="00433E59" w:rsidRPr="00674A69" w:rsidRDefault="00433E59">
      <w:pPr>
        <w:pStyle w:val="a7"/>
        <w:rPr>
          <w:rFonts w:ascii="Times New Roman" w:hAnsi="Times New Roman" w:cs="Times New Roman"/>
          <w:lang w:val="en-US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  <w:lang w:val="en-US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lang w:val="en-US"/>
        </w:rPr>
        <w:t>Hagemeister M</w:t>
      </w:r>
      <w:r w:rsidRPr="00674A69">
        <w:rPr>
          <w:rFonts w:ascii="Times New Roman" w:hAnsi="Times New Roman" w:cs="Times New Roman"/>
          <w:color w:val="000000"/>
          <w:lang w:val="en-US"/>
        </w:rPr>
        <w:t>. Op. cit. S. 241.</w:t>
      </w:r>
    </w:p>
  </w:endnote>
  <w:endnote w:id="25">
    <w:p w:rsidR="00433E59" w:rsidRPr="00674A69" w:rsidRDefault="00433E59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 xml:space="preserve">См.: </w:t>
      </w:r>
      <w:r w:rsidRPr="00674A69">
        <w:rPr>
          <w:rFonts w:ascii="Times New Roman" w:hAnsi="Times New Roman" w:cs="Times New Roman"/>
          <w:i/>
          <w:iCs/>
          <w:color w:val="000000"/>
        </w:rPr>
        <w:t xml:space="preserve">Флоровский Г. </w:t>
      </w:r>
      <w:r w:rsidRPr="00674A69">
        <w:rPr>
          <w:rFonts w:ascii="Times New Roman" w:hAnsi="Times New Roman" w:cs="Times New Roman"/>
          <w:color w:val="000000"/>
        </w:rPr>
        <w:t>Цит. соч. С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 323 </w:t>
      </w:r>
      <w:r w:rsidRPr="00674A69">
        <w:rPr>
          <w:rFonts w:ascii="Times New Roman" w:hAnsi="Times New Roman" w:cs="Times New Roman"/>
          <w:color w:val="000000"/>
        </w:rPr>
        <w:t>-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 325.</w:t>
      </w:r>
    </w:p>
  </w:endnote>
  <w:endnote w:id="26">
    <w:p w:rsidR="00433E59" w:rsidRPr="00674A69" w:rsidRDefault="00433E59">
      <w:pPr>
        <w:pStyle w:val="a7"/>
        <w:rPr>
          <w:rFonts w:ascii="Times New Roman" w:hAnsi="Times New Roman" w:cs="Times New Roman"/>
          <w:lang w:val="en-US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  <w:lang w:val="en-US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См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.: </w:t>
      </w:r>
      <w:r w:rsidRPr="00674A69">
        <w:rPr>
          <w:rFonts w:ascii="Times New Roman" w:hAnsi="Times New Roman" w:cs="Times New Roman"/>
          <w:i/>
          <w:iCs/>
          <w:color w:val="000000"/>
          <w:lang w:val="en-US"/>
        </w:rPr>
        <w:t xml:space="preserve">Robida Albert 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(1848 </w:t>
      </w:r>
      <w:r w:rsidR="00674A69" w:rsidRPr="00674A69">
        <w:rPr>
          <w:rFonts w:ascii="Times New Roman" w:hAnsi="Times New Roman" w:cs="Times New Roman"/>
          <w:color w:val="000000"/>
          <w:lang w:val="en-US"/>
        </w:rPr>
        <w:t>-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 1926). </w:t>
      </w:r>
      <w:proofErr w:type="gramStart"/>
      <w:r w:rsidRPr="00674A69">
        <w:rPr>
          <w:rFonts w:ascii="Times New Roman" w:hAnsi="Times New Roman" w:cs="Times New Roman"/>
          <w:color w:val="000000"/>
          <w:lang w:val="en-US"/>
        </w:rPr>
        <w:t>Le Vingtie‘me sie‘cle (1883).</w:t>
      </w:r>
      <w:proofErr w:type="gramEnd"/>
    </w:p>
  </w:endnote>
  <w:endnote w:id="27">
    <w:p w:rsidR="009336A2" w:rsidRPr="00674A69" w:rsidRDefault="009336A2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 xml:space="preserve">Устрялов Н.В. </w:t>
      </w:r>
      <w:r w:rsidRPr="00674A69">
        <w:rPr>
          <w:rFonts w:ascii="Times New Roman" w:hAnsi="Times New Roman" w:cs="Times New Roman"/>
          <w:color w:val="000000"/>
        </w:rPr>
        <w:t>Цит. соч. С. 200.</w:t>
      </w:r>
    </w:p>
  </w:endnote>
  <w:endnote w:id="28">
    <w:p w:rsidR="003F7CD9" w:rsidRPr="00674A69" w:rsidRDefault="003F7CD9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 xml:space="preserve">Чхеидзе К.А. - Н.А. Сетницкому. 7 декабря 1932. Прага // </w:t>
      </w:r>
      <w:r w:rsidRPr="00674A69">
        <w:rPr>
          <w:rFonts w:ascii="Times New Roman" w:hAnsi="Times New Roman" w:cs="Times New Roman"/>
          <w:i/>
          <w:iCs/>
          <w:color w:val="000000"/>
        </w:rPr>
        <w:t xml:space="preserve">Сетницкий Н.А. </w:t>
      </w:r>
      <w:r w:rsidRPr="00674A69">
        <w:rPr>
          <w:rFonts w:ascii="Times New Roman" w:hAnsi="Times New Roman" w:cs="Times New Roman"/>
          <w:color w:val="000000"/>
        </w:rPr>
        <w:t>Из истории философско-эстетической мысли 1920 - 1930-х годов. М., 2003. С.395.</w:t>
      </w:r>
    </w:p>
  </w:endnote>
  <w:endnote w:id="29">
    <w:p w:rsidR="006A393D" w:rsidRPr="00674A69" w:rsidRDefault="006A393D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Там же.</w:t>
      </w:r>
    </w:p>
  </w:endnote>
  <w:endnote w:id="30">
    <w:p w:rsidR="00062CA0" w:rsidRPr="00674A69" w:rsidRDefault="00062CA0" w:rsidP="00EA0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Кламарские, или левые евразийцы, которые собрались около редколлегии газеты «Евразия», издававшейся в Париже в 1928 – 1929 гг. К ним относятся П.С. Арапов, Л.П. Карсавин, А.С. Лурье, П.Н. Малевский</w:t>
      </w:r>
      <w:r w:rsidR="00EA0DA3" w:rsidRPr="00674A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Малевич, В.П. Никитин, Д.П. Святополк-Мирски</w:t>
      </w:r>
      <w:r w:rsidR="00EA0DA3" w:rsidRPr="00674A69">
        <w:rPr>
          <w:rFonts w:ascii="Times New Roman" w:hAnsi="Times New Roman" w:cs="Times New Roman"/>
          <w:color w:val="000000"/>
          <w:sz w:val="20"/>
          <w:szCs w:val="20"/>
        </w:rPr>
        <w:t>й, П.П. Сувчинский, С.Я. Эфрон.</w:t>
      </w:r>
    </w:p>
  </w:endnote>
  <w:endnote w:id="31">
    <w:p w:rsidR="00EA0DA3" w:rsidRPr="00674A69" w:rsidRDefault="00EA0DA3" w:rsidP="0087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Сетницкий Н.А.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Евразийство и пореволюционники // Из истории философско</w:t>
      </w:r>
      <w:r w:rsidR="00674A69" w:rsidRPr="00674A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эстетической мысли 1920 </w:t>
      </w:r>
      <w:r w:rsidR="00674A69" w:rsidRPr="00674A69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 1939</w:t>
      </w:r>
      <w:r w:rsidR="00674A69" w:rsidRPr="00674A6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х</w:t>
      </w:r>
      <w:r w:rsidR="00674A69"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годов. М., 2003. С. 273 -</w:t>
      </w:r>
      <w:r w:rsidR="008775C7"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 274.</w:t>
      </w:r>
    </w:p>
  </w:endnote>
  <w:endnote w:id="32">
    <w:p w:rsidR="008775C7" w:rsidRPr="00674A69" w:rsidRDefault="008775C7" w:rsidP="0087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Сетницкий Н.А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. Письмо из России // Из истории философско-эстетической мысли 1920 – 1930-х годов. С. 263 - 264.</w:t>
      </w:r>
    </w:p>
  </w:endnote>
  <w:endnote w:id="33">
    <w:p w:rsidR="008775C7" w:rsidRPr="00674A69" w:rsidRDefault="008775C7" w:rsidP="0087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См.: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Федоров Н.Ф.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Философия общего дела. Отрывки // Русский космизм. М., 1993. С. 70.</w:t>
      </w:r>
    </w:p>
  </w:endnote>
  <w:endnote w:id="34">
    <w:p w:rsidR="008775C7" w:rsidRPr="00674A69" w:rsidRDefault="008775C7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 xml:space="preserve">Карсавин Л.П. </w:t>
      </w:r>
      <w:r w:rsidRPr="00674A69">
        <w:rPr>
          <w:rFonts w:ascii="Times New Roman" w:hAnsi="Times New Roman" w:cs="Times New Roman"/>
          <w:color w:val="000000"/>
        </w:rPr>
        <w:t>Евразийство и монизм // Евразия. № 10. 26 января. 1929.</w:t>
      </w:r>
    </w:p>
  </w:endnote>
  <w:endnote w:id="35">
    <w:p w:rsidR="008775C7" w:rsidRPr="00674A69" w:rsidRDefault="008775C7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Сувчинский П.П</w:t>
      </w:r>
      <w:r w:rsidRPr="00674A69">
        <w:rPr>
          <w:rFonts w:ascii="Times New Roman" w:hAnsi="Times New Roman" w:cs="Times New Roman"/>
          <w:color w:val="000000"/>
        </w:rPr>
        <w:t>. О революционном монизме // Евразия. Париж. №5. 22 декабря 1928.</w:t>
      </w:r>
    </w:p>
  </w:endnote>
  <w:endnote w:id="36">
    <w:p w:rsidR="008775C7" w:rsidRPr="00674A69" w:rsidRDefault="008775C7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Флоровский Г</w:t>
      </w:r>
      <w:r w:rsidRPr="00674A69">
        <w:rPr>
          <w:rFonts w:ascii="Times New Roman" w:hAnsi="Times New Roman" w:cs="Times New Roman"/>
          <w:color w:val="000000"/>
        </w:rPr>
        <w:t>. Пути русского богословия. Киев, 1991. С. 327.</w:t>
      </w:r>
    </w:p>
  </w:endnote>
  <w:endnote w:id="37">
    <w:p w:rsidR="008775C7" w:rsidRPr="00674A69" w:rsidRDefault="008775C7" w:rsidP="008775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Циолковский К.Э. 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Монизм Вселенной // Русский космизм. М., 1993. С.264.</w:t>
      </w:r>
    </w:p>
  </w:endnote>
  <w:endnote w:id="38">
    <w:p w:rsidR="00DB72D4" w:rsidRPr="00674A69" w:rsidRDefault="00DB72D4" w:rsidP="00DB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Циолковский К.Э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. Воля Вселенной. Неизвестные и разумные силы</w:t>
      </w:r>
      <w:proofErr w:type="gramStart"/>
      <w:r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 // Т</w:t>
      </w:r>
      <w:proofErr w:type="gramEnd"/>
      <w:r w:rsidRPr="00674A69">
        <w:rPr>
          <w:rFonts w:ascii="Times New Roman" w:hAnsi="Times New Roman" w:cs="Times New Roman"/>
          <w:color w:val="000000"/>
          <w:sz w:val="20"/>
          <w:szCs w:val="20"/>
        </w:rPr>
        <w:t>ри, два, один! М., 1989. С. 14.</w:t>
      </w:r>
    </w:p>
  </w:endnote>
  <w:endnote w:id="39">
    <w:p w:rsidR="00DB72D4" w:rsidRPr="00674A69" w:rsidRDefault="00DB72D4" w:rsidP="00DB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Циолковский К.Э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. Любовь к самому себе или истинное себялюбие // Очерки о Вселенной. М., 1992. С.85.</w:t>
      </w:r>
    </w:p>
  </w:endnote>
  <w:endnote w:id="40">
    <w:p w:rsidR="00DB72D4" w:rsidRPr="00674A69" w:rsidRDefault="00DB72D4" w:rsidP="00AC4B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Циолковский К.Э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>. Радость без расплаты // Космическая философия. М</w:t>
      </w:r>
      <w:r w:rsidR="00AC4B8A" w:rsidRPr="00674A69">
        <w:rPr>
          <w:rFonts w:ascii="Times New Roman" w:hAnsi="Times New Roman" w:cs="Times New Roman"/>
          <w:color w:val="000000"/>
          <w:sz w:val="20"/>
          <w:szCs w:val="20"/>
        </w:rPr>
        <w:t>., 2001. С. 190.</w:t>
      </w:r>
    </w:p>
  </w:endnote>
  <w:endnote w:id="41">
    <w:p w:rsidR="00AC4B8A" w:rsidRPr="00674A69" w:rsidRDefault="00AC4B8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Зеньковский В.В</w:t>
      </w:r>
      <w:r w:rsidRPr="00674A69">
        <w:rPr>
          <w:rFonts w:ascii="Times New Roman" w:hAnsi="Times New Roman" w:cs="Times New Roman"/>
          <w:color w:val="000000"/>
        </w:rPr>
        <w:t>. Цит. соч. С.150.</w:t>
      </w:r>
    </w:p>
  </w:endnote>
  <w:endnote w:id="42">
    <w:p w:rsidR="00AC4B8A" w:rsidRPr="00674A69" w:rsidRDefault="00AC4B8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Сетницкий Н.А</w:t>
      </w:r>
      <w:r w:rsidRPr="00674A69">
        <w:rPr>
          <w:rFonts w:ascii="Times New Roman" w:hAnsi="Times New Roman" w:cs="Times New Roman"/>
          <w:color w:val="000000"/>
        </w:rPr>
        <w:t>. Письмо из России // Из истории философско-эстетической мысли 1920-1930-х годов. С.264.</w:t>
      </w:r>
    </w:p>
  </w:endnote>
  <w:endnote w:id="43">
    <w:p w:rsidR="00AC4B8A" w:rsidRPr="00674A69" w:rsidRDefault="00AC4B8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Федоров Н.Ф</w:t>
      </w:r>
      <w:r w:rsidRPr="00674A69">
        <w:rPr>
          <w:rFonts w:ascii="Times New Roman" w:hAnsi="Times New Roman" w:cs="Times New Roman"/>
          <w:color w:val="000000"/>
        </w:rPr>
        <w:t>. Философия общего дела. В 2 т. Т.II. М., 2003, С. 409.</w:t>
      </w:r>
    </w:p>
  </w:endnote>
  <w:endnote w:id="44">
    <w:p w:rsidR="00AC4B8A" w:rsidRPr="00674A69" w:rsidRDefault="00AC4B8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Там же. С. 211.</w:t>
      </w:r>
    </w:p>
  </w:endnote>
  <w:endnote w:id="45">
    <w:p w:rsidR="00BB559A" w:rsidRPr="00674A69" w:rsidRDefault="00BB55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Зеньковский В.В</w:t>
      </w:r>
      <w:r w:rsidRPr="00674A69">
        <w:rPr>
          <w:rFonts w:ascii="Times New Roman" w:hAnsi="Times New Roman" w:cs="Times New Roman"/>
          <w:color w:val="000000"/>
        </w:rPr>
        <w:t>. История русской философии. Т. 2. Ч. 1. Л., 1991. С.139.</w:t>
      </w:r>
    </w:p>
  </w:endnote>
  <w:endnote w:id="46">
    <w:p w:rsidR="00BB559A" w:rsidRPr="00674A69" w:rsidRDefault="00BB55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Федоров Н.Ф</w:t>
      </w:r>
      <w:r w:rsidRPr="00674A69">
        <w:rPr>
          <w:rFonts w:ascii="Times New Roman" w:hAnsi="Times New Roman" w:cs="Times New Roman"/>
          <w:color w:val="000000"/>
        </w:rPr>
        <w:t>. Философия общего дела. В 2 т. Т.I. М., 2003. С. 249.</w:t>
      </w:r>
    </w:p>
  </w:endnote>
  <w:endnote w:id="47">
    <w:p w:rsidR="00BB559A" w:rsidRPr="00674A69" w:rsidRDefault="00BB55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Там же. С. 218.</w:t>
      </w:r>
    </w:p>
  </w:endnote>
  <w:endnote w:id="48">
    <w:p w:rsidR="00BB559A" w:rsidRPr="00674A69" w:rsidRDefault="00BB55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Там же. С. 300.</w:t>
      </w:r>
    </w:p>
  </w:endnote>
  <w:endnote w:id="49">
    <w:p w:rsidR="00BB559A" w:rsidRPr="00674A69" w:rsidRDefault="00BB55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Там же. С. 382.</w:t>
      </w:r>
    </w:p>
  </w:endnote>
  <w:endnote w:id="50">
    <w:p w:rsidR="00BB559A" w:rsidRPr="00674A69" w:rsidRDefault="00BB559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Там же. С. 261.</w:t>
      </w:r>
    </w:p>
  </w:endnote>
  <w:endnote w:id="51">
    <w:p w:rsidR="00504ECA" w:rsidRPr="00674A69" w:rsidRDefault="00504EC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color w:val="000000"/>
        </w:rPr>
        <w:t>Там же. С. 415.</w:t>
      </w:r>
    </w:p>
  </w:endnote>
  <w:endnote w:id="52">
    <w:p w:rsidR="00504ECA" w:rsidRPr="00674A69" w:rsidRDefault="00504EC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 xml:space="preserve">Зеньковский В.В. </w:t>
      </w:r>
      <w:r w:rsidRPr="00674A69">
        <w:rPr>
          <w:rFonts w:ascii="Times New Roman" w:hAnsi="Times New Roman" w:cs="Times New Roman"/>
          <w:color w:val="000000"/>
        </w:rPr>
        <w:t>История русской философии. Т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 2. </w:t>
      </w:r>
      <w:r w:rsidRPr="00674A69">
        <w:rPr>
          <w:rFonts w:ascii="Times New Roman" w:hAnsi="Times New Roman" w:cs="Times New Roman"/>
          <w:color w:val="000000"/>
        </w:rPr>
        <w:t>Ч</w:t>
      </w:r>
      <w:r w:rsidRPr="00674A69">
        <w:rPr>
          <w:rFonts w:ascii="Times New Roman" w:hAnsi="Times New Roman" w:cs="Times New Roman"/>
          <w:color w:val="000000"/>
          <w:lang w:val="en-US"/>
        </w:rPr>
        <w:t xml:space="preserve">. 1. </w:t>
      </w:r>
      <w:r w:rsidRPr="00674A69">
        <w:rPr>
          <w:rFonts w:ascii="Times New Roman" w:hAnsi="Times New Roman" w:cs="Times New Roman"/>
          <w:color w:val="000000"/>
        </w:rPr>
        <w:t>С</w:t>
      </w:r>
      <w:r w:rsidRPr="00674A69">
        <w:rPr>
          <w:rFonts w:ascii="Times New Roman" w:hAnsi="Times New Roman" w:cs="Times New Roman"/>
          <w:color w:val="000000"/>
          <w:lang w:val="en-US"/>
        </w:rPr>
        <w:t>.148.</w:t>
      </w:r>
    </w:p>
  </w:endnote>
  <w:endnote w:id="53">
    <w:p w:rsidR="00504ECA" w:rsidRPr="00674A69" w:rsidRDefault="00504ECA" w:rsidP="00504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4A69">
        <w:rPr>
          <w:rStyle w:val="a9"/>
          <w:rFonts w:ascii="Times New Roman" w:hAnsi="Times New Roman" w:cs="Times New Roman"/>
          <w:sz w:val="20"/>
          <w:szCs w:val="20"/>
        </w:rPr>
        <w:endnoteRef/>
      </w:r>
      <w:r w:rsidRPr="00674A6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Nissa G.v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Größe Katechese. Kap.1 // Bibliothek der Kirchenväter. </w:t>
      </w:r>
      <w:proofErr w:type="gramStart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>Des Heiligen Bischofs Gregor von Nissa ausgewählte Schriften.</w:t>
      </w:r>
      <w:proofErr w:type="gramEnd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gramStart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>München,</w:t>
      </w:r>
      <w:r w:rsidRPr="00674A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>1927.</w:t>
      </w:r>
      <w:proofErr w:type="gramEnd"/>
      <w:r w:rsidRPr="00674A6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S. 8 - 9.</w:t>
      </w:r>
    </w:p>
  </w:endnote>
  <w:endnote w:id="54">
    <w:p w:rsidR="00504ECA" w:rsidRPr="00674A69" w:rsidRDefault="00504ECA">
      <w:pPr>
        <w:pStyle w:val="a7"/>
        <w:rPr>
          <w:rFonts w:ascii="Times New Roman" w:hAnsi="Times New Roman" w:cs="Times New Roman"/>
        </w:rPr>
      </w:pPr>
      <w:r w:rsidRPr="00674A69">
        <w:rPr>
          <w:rStyle w:val="a9"/>
          <w:rFonts w:ascii="Times New Roman" w:hAnsi="Times New Roman" w:cs="Times New Roman"/>
        </w:rPr>
        <w:endnoteRef/>
      </w:r>
      <w:r w:rsidRPr="00674A69">
        <w:rPr>
          <w:rFonts w:ascii="Times New Roman" w:hAnsi="Times New Roman" w:cs="Times New Roman"/>
        </w:rPr>
        <w:t xml:space="preserve"> </w:t>
      </w:r>
      <w:r w:rsidRPr="00674A69">
        <w:rPr>
          <w:rFonts w:ascii="Times New Roman" w:hAnsi="Times New Roman" w:cs="Times New Roman"/>
          <w:i/>
          <w:iCs/>
          <w:color w:val="000000"/>
        </w:rPr>
        <w:t>Зеньковский В.В</w:t>
      </w:r>
      <w:r w:rsidRPr="00674A69">
        <w:rPr>
          <w:rFonts w:ascii="Times New Roman" w:hAnsi="Times New Roman" w:cs="Times New Roman"/>
          <w:color w:val="000000"/>
        </w:rPr>
        <w:t>. Цит. соч. С.140.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13A" w:rsidRDefault="0033613A" w:rsidP="00E72D67">
      <w:pPr>
        <w:spacing w:after="0" w:line="240" w:lineRule="auto"/>
      </w:pPr>
      <w:r>
        <w:separator/>
      </w:r>
    </w:p>
  </w:footnote>
  <w:footnote w:type="continuationSeparator" w:id="0">
    <w:p w:rsidR="0033613A" w:rsidRDefault="0033613A" w:rsidP="00E7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505"/>
      <w:docPartObj>
        <w:docPartGallery w:val="Page Numbers (Top of Page)"/>
        <w:docPartUnique/>
      </w:docPartObj>
    </w:sdtPr>
    <w:sdtContent>
      <w:p w:rsidR="00BF29A6" w:rsidRDefault="00BF29A6">
        <w:pPr>
          <w:pStyle w:val="a3"/>
          <w:jc w:val="right"/>
        </w:pPr>
        <w:fldSimple w:instr=" PAGE   \* MERGEFORMAT ">
          <w:r w:rsidR="00014D2A">
            <w:rPr>
              <w:noProof/>
            </w:rPr>
            <w:t>1</w:t>
          </w:r>
        </w:fldSimple>
      </w:p>
    </w:sdtContent>
  </w:sdt>
  <w:p w:rsidR="00BF29A6" w:rsidRDefault="00BF29A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612D"/>
    <w:rsid w:val="00014D2A"/>
    <w:rsid w:val="00062CA0"/>
    <w:rsid w:val="00146AE7"/>
    <w:rsid w:val="001A4A8C"/>
    <w:rsid w:val="001F2BEB"/>
    <w:rsid w:val="0033613A"/>
    <w:rsid w:val="003F7CD9"/>
    <w:rsid w:val="00414DE5"/>
    <w:rsid w:val="00433E59"/>
    <w:rsid w:val="00504ECA"/>
    <w:rsid w:val="00563FAB"/>
    <w:rsid w:val="005E3F31"/>
    <w:rsid w:val="00674A69"/>
    <w:rsid w:val="006A393D"/>
    <w:rsid w:val="00734854"/>
    <w:rsid w:val="00801F57"/>
    <w:rsid w:val="00862D2E"/>
    <w:rsid w:val="008775C7"/>
    <w:rsid w:val="009336A2"/>
    <w:rsid w:val="00A7612D"/>
    <w:rsid w:val="00A928B2"/>
    <w:rsid w:val="00AA3B6B"/>
    <w:rsid w:val="00AA3EDE"/>
    <w:rsid w:val="00AC4B8A"/>
    <w:rsid w:val="00AE4266"/>
    <w:rsid w:val="00B735A3"/>
    <w:rsid w:val="00BB559A"/>
    <w:rsid w:val="00BF29A6"/>
    <w:rsid w:val="00C13B23"/>
    <w:rsid w:val="00C72669"/>
    <w:rsid w:val="00C82C89"/>
    <w:rsid w:val="00C8479A"/>
    <w:rsid w:val="00D62AE3"/>
    <w:rsid w:val="00DB72D4"/>
    <w:rsid w:val="00E64B37"/>
    <w:rsid w:val="00E72D67"/>
    <w:rsid w:val="00EA0DA3"/>
    <w:rsid w:val="00ED3FB0"/>
    <w:rsid w:val="00F6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D67"/>
  </w:style>
  <w:style w:type="paragraph" w:styleId="a5">
    <w:name w:val="footer"/>
    <w:basedOn w:val="a"/>
    <w:link w:val="a6"/>
    <w:uiPriority w:val="99"/>
    <w:semiHidden/>
    <w:unhideWhenUsed/>
    <w:rsid w:val="00E72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D67"/>
  </w:style>
  <w:style w:type="paragraph" w:styleId="a7">
    <w:name w:val="endnote text"/>
    <w:basedOn w:val="a"/>
    <w:link w:val="a8"/>
    <w:uiPriority w:val="99"/>
    <w:semiHidden/>
    <w:unhideWhenUsed/>
    <w:rsid w:val="00BF29A6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F29A6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F29A6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BF29A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29A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29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40DD-A2E6-47AD-94BC-382BE800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15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angar</dc:creator>
  <cp:lastModifiedBy>angar</cp:lastModifiedBy>
  <cp:revision>18</cp:revision>
  <dcterms:created xsi:type="dcterms:W3CDTF">2016-01-09T10:39:00Z</dcterms:created>
  <dcterms:modified xsi:type="dcterms:W3CDTF">2016-01-09T19:29:00Z</dcterms:modified>
</cp:coreProperties>
</file>